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color w:val="1F4E3D"/>
          <w:sz w:val="40"/>
          <w:szCs w:val="40"/>
        </w:rPr>
        <w:t xml:space="preserve">ELIA VENTURA</w:t>
      </w:r>
    </w:p>
    <w:p>
      <w:pPr>
        <w:spacing w:after="100"/>
      </w:pPr>
      <w:r>
        <w:rPr>
          <w:i/>
          <w:iCs/>
          <w:color w:val="333333"/>
          <w:sz w:val="26"/>
          <w:szCs w:val="26"/>
        </w:rPr>
        <w:t xml:space="preserve">Football Video Scout</w:t>
      </w:r>
    </w:p>
    <w:p>
      <w:pPr>
        <w:pBdr>
          <w:bottom w:val="single" w:color="CCCCCC" w:sz="4" w:space="4"/>
        </w:pBdr>
        <w:spacing w:after="160"/>
      </w:pPr>
      <w:r>
        <w:rPr>
          <w:color w:val="555555"/>
          <w:sz w:val="19"/>
          <w:szCs w:val="19"/>
        </w:rPr>
        <w:t xml:space="preserve">Sasso Marconi (Bologna), Italy   </w:t>
      </w:r>
      <w:r>
        <w:rPr>
          <w:color w:val="CCCCCC"/>
          <w:sz w:val="19"/>
          <w:szCs w:val="19"/>
        </w:rPr>
        <w:t xml:space="preserve">|  </w:t>
      </w:r>
      <w:r>
        <w:rPr>
          <w:color w:val="555555"/>
          <w:sz w:val="19"/>
          <w:szCs w:val="19"/>
        </w:rPr>
        <w:t xml:space="preserve"> +39 342 150 4820   </w:t>
      </w:r>
      <w:r>
        <w:rPr>
          <w:color w:val="CCCCCC"/>
          <w:sz w:val="19"/>
          <w:szCs w:val="19"/>
        </w:rPr>
        <w:t xml:space="preserve">|  </w:t>
      </w:r>
      <w:r>
        <w:rPr>
          <w:color w:val="555555"/>
          <w:sz w:val="19"/>
          <w:szCs w:val="19"/>
        </w:rPr>
        <w:t xml:space="preserve"> eliaventura94@gmail.com</w:t>
      </w:r>
    </w:p>
    <w:p>
      <w:pPr>
        <w:pStyle w:val="Heading1"/>
      </w:pPr>
      <w:r>
        <w:t xml:space="preserve">Profile</w:t>
      </w:r>
    </w:p>
    <w:p>
      <w:pPr>
        <w:spacing w:after="80"/>
      </w:pPr>
      <w:r>
        <w:rPr>
          <w:sz w:val="21"/>
          <w:szCs w:val="21"/>
        </w:rPr>
        <w:t xml:space="preserve">Football video scout with hands-on, international experience across youth and first-team recruitment for clubs in Italy, Norway and England. Skilled in talent identification across 10+ European markets, combining systematic video analysis, player filtering and tactical profiling. Building toward strategic and managerial responsibility within a club's technical department.</w:t>
      </w:r>
    </w:p>
    <w:p>
      <w:pPr>
        <w:pStyle w:val="Heading1"/>
      </w:pPr>
      <w:r>
        <w:t xml:space="preserve">Experience</w:t>
      </w:r>
    </w:p>
    <w:p>
      <w:pPr>
        <w:spacing w:after="0" w:before="140"/>
      </w:pPr>
      <w:r>
        <w:rPr>
          <w:b/>
          <w:bCs/>
          <w:color w:val="1A1A1A"/>
          <w:sz w:val="22"/>
          <w:szCs w:val="22"/>
        </w:rPr>
        <w:t xml:space="preserve">Empoli FC  </w:t>
      </w:r>
      <w:r>
        <w:rPr>
          <w:color w:val="1A1A1A"/>
          <w:sz w:val="22"/>
          <w:szCs w:val="22"/>
        </w:rPr>
        <w:t xml:space="preserve">— Youth Sector Video Scout (International)</w:t>
      </w:r>
    </w:p>
    <w:p>
      <w:pPr>
        <w:spacing w:after="20"/>
        <w:jc w:val="right"/>
      </w:pPr>
      <w:r>
        <w:rPr>
          <w:i/>
          <w:iCs/>
          <w:color w:val="555555"/>
          <w:sz w:val="19"/>
          <w:szCs w:val="19"/>
        </w:rPr>
        <w:t xml:space="preserve">October 2025 – Present</w:t>
      </w:r>
    </w:p>
    <w:p>
      <w:pPr>
        <w:spacing w:after="40"/>
      </w:pPr>
      <w:r>
        <w:rPr>
          <w:i/>
          <w:iCs/>
          <w:color w:val="444444"/>
          <w:sz w:val="21"/>
          <w:szCs w:val="21"/>
        </w:rPr>
        <w:t xml:space="preserve">Identifying and evaluating high-potential talents for the Academy across nine strategic European markets: Netherlands, Belgium, France, Slovenia, Denmark, Finland, Iceland, Croatia and Sweden.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Built and maintain a comprehensive database of youth prospects through systematic video analysis.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Monitor U17–U21 national teams and elite youth leagues across all assigned regions.</w:t>
      </w:r>
    </w:p>
    <w:p>
      <w:pPr>
        <w:spacing w:after="0" w:before="140"/>
      </w:pPr>
      <w:r>
        <w:rPr>
          <w:b/>
          <w:bCs/>
          <w:color w:val="1A1A1A"/>
          <w:sz w:val="22"/>
          <w:szCs w:val="22"/>
        </w:rPr>
        <w:t xml:space="preserve">SK Brann (Eliteserien, Norway)  </w:t>
      </w:r>
      <w:r>
        <w:rPr>
          <w:color w:val="1A1A1A"/>
          <w:sz w:val="22"/>
          <w:szCs w:val="22"/>
        </w:rPr>
        <w:t xml:space="preserve">— First Team Video Scout, Shortlist Filtering</w:t>
      </w:r>
    </w:p>
    <w:p>
      <w:pPr>
        <w:spacing w:after="20"/>
        <w:jc w:val="right"/>
      </w:pPr>
      <w:r>
        <w:rPr>
          <w:i/>
          <w:iCs/>
          <w:color w:val="555555"/>
          <w:sz w:val="19"/>
          <w:szCs w:val="19"/>
        </w:rPr>
        <w:t xml:space="preserve">September – October 2025</w:t>
      </w:r>
    </w:p>
    <w:p>
      <w:pPr>
        <w:spacing w:after="40"/>
      </w:pPr>
      <w:r>
        <w:rPr>
          <w:i/>
          <w:iCs/>
          <w:color w:val="444444"/>
          <w:sz w:val="21"/>
          <w:szCs w:val="21"/>
        </w:rPr>
        <w:t xml:space="preserve">Supported the first-team recruitment department in streamlining player identification.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Performed deep-dive video analysis to filter longlists into actionable shortlists.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Evaluated technical, tactical and physical profiles against first-team requirements and systems.</w:t>
      </w:r>
    </w:p>
    <w:p>
      <w:pPr>
        <w:spacing w:after="20" w:before="140"/>
      </w:pPr>
      <w:r>
        <w:rPr>
          <w:b/>
          <w:bCs/>
          <w:color w:val="1A1A1A"/>
          <w:sz w:val="22"/>
          <w:szCs w:val="22"/>
        </w:rPr>
        <w:t xml:space="preserve">Leamington FC (National League North, England)  </w:t>
      </w:r>
      <w:r>
        <w:rPr>
          <w:color w:val="1A1A1A"/>
          <w:sz w:val="22"/>
          <w:szCs w:val="22"/>
        </w:rPr>
        <w:t xml:space="preserve">— Volunteer Video Scout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Contributed to recruitment and opposition scouting analysis.</w:t>
      </w:r>
    </w:p>
    <w:p>
      <w:pPr>
        <w:spacing w:after="20" w:before="140"/>
      </w:pPr>
      <w:r>
        <w:rPr>
          <w:b/>
          <w:bCs/>
          <w:color w:val="1A1A1A"/>
          <w:sz w:val="22"/>
          <w:szCs w:val="22"/>
        </w:rPr>
        <w:t xml:space="preserve">Football Talent Scout  </w:t>
      </w:r>
      <w:r>
        <w:rPr>
          <w:color w:val="1A1A1A"/>
          <w:sz w:val="22"/>
          <w:szCs w:val="22"/>
        </w:rPr>
        <w:t xml:space="preserve">— Contributor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Produced scouting reports and talent identification content for online platforms.</w:t>
      </w:r>
    </w:p>
    <w:p>
      <w:pPr>
        <w:pStyle w:val="Heading1"/>
      </w:pPr>
      <w:r>
        <w:t xml:space="preserve">Scouting &amp; Technical 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Market expertise across youth academy and first-team recruitment in Northern and Central Europe.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Video scouting with Wyscout and Eyeball.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Positional profiling, data interpretation and opposition analysis.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Filtering large player datasets to match profiles requested by technical staff.</w:t>
      </w:r>
    </w:p>
    <w:p>
      <w:pPr>
        <w:pStyle w:val="Heading1"/>
      </w:pPr>
      <w:r>
        <w:t xml:space="preserve">Education &amp; Certifications</w:t>
      </w:r>
    </w:p>
    <w:p>
      <w:pPr>
        <w:spacing w:after="60"/>
      </w:pPr>
      <w:r>
        <w:rPr>
          <w:b/>
          <w:bCs/>
          <w:sz w:val="21"/>
          <w:szCs w:val="21"/>
        </w:rPr>
        <w:t xml:space="preserve">Liceo Linguistico “Augusto Righi”, Bologna </w:t>
      </w:r>
      <w:r>
        <w:rPr>
          <w:sz w:val="21"/>
          <w:szCs w:val="21"/>
        </w:rPr>
        <w:t xml:space="preserve">— High School Diploma (2025)</w:t>
      </w:r>
    </w:p>
    <w:p>
      <w:pPr>
        <w:spacing w:after="100"/>
      </w:pPr>
      <w:r>
        <w:rPr>
          <w:b/>
          <w:bCs/>
          <w:sz w:val="21"/>
          <w:szCs w:val="21"/>
        </w:rPr>
        <w:t xml:space="preserve">Languages: </w:t>
      </w:r>
      <w:r>
        <w:rPr>
          <w:sz w:val="21"/>
          <w:szCs w:val="21"/>
        </w:rPr>
        <w:t xml:space="preserve">English (advanced), Spanish (good), German (basic).</w:t>
      </w:r>
    </w:p>
    <w:p>
      <w:pPr>
        <w:spacing w:after="40"/>
      </w:pPr>
      <w:r>
        <w:rPr>
          <w:b/>
          <w:bCs/>
          <w:sz w:val="21"/>
          <w:szCs w:val="21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360 Scouting — Video Scouting Pro &amp; Essentials: professional training in video analysis methodology, player evaluation and report writing to club standards.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Ajax Education Program — Levels 1 &amp; 2: elite youth development methodology based on the Ajax academy model.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 xml:space="preserve">Football Scouting Worldwide — Certified Scout: certification in international talent identification, scouting process and reporting.</w:t>
      </w:r>
    </w:p>
    <w:sectPr>
      <w:pgSz w:w="12240" w:h="15840" w:orient="portrait"/>
      <w:pgMar w:top="760" w:right="1000" w:bottom="76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2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F4E3D" w:sz="6" w:space="2"/>
      </w:pBdr>
      <w:spacing w:after="120" w:before="260"/>
      <w:outlineLvl w:val="0"/>
    </w:pPr>
    <w:rPr>
      <w:rFonts w:ascii="Arial" w:cs="Arial" w:eastAsia="Arial" w:hAnsi="Arial"/>
      <w:b/>
      <w:bCs/>
      <w:caps/>
      <w:color w:val="1F4E3D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2026-06-21T09:25:49.277Z</dcterms:created>
  <dcterms:modified xsi:type="dcterms:W3CDTF">2026-06-21T09:25:49.277Z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